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B51358" w:rsidP="00B51358">
      <w:pPr>
        <w:pStyle w:val="NormalWeb"/>
        <w:rPr>
          <w:sz w:val="28"/>
          <w:szCs w:val="28"/>
        </w:rPr>
      </w:pPr>
      <w:r w:rsidRPr="00B51358">
        <w:rPr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3C5EF8" w:rsidRDefault="00B51358" w:rsidP="00B51358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1358">
              <w:rPr>
                <w:rFonts w:ascii="Times New Roman" w:eastAsia="Times New Roman" w:hAnsi="Times New Roman" w:cs="Times New Roman"/>
                <w:sz w:val="24"/>
                <w:szCs w:val="24"/>
              </w:rPr>
              <w:t>a square</w:t>
            </w:r>
          </w:p>
          <w:p w:rsidR="00B51358" w:rsidRDefault="00B51358" w:rsidP="00B51358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heart</w:t>
            </w:r>
          </w:p>
          <w:p w:rsidR="00B51358" w:rsidRDefault="00B51358" w:rsidP="00B51358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1358">
              <w:rPr>
                <w:rFonts w:ascii="Times New Roman" w:eastAsia="Times New Roman" w:hAnsi="Times New Roman" w:cs="Times New Roman"/>
                <w:sz w:val="24"/>
                <w:szCs w:val="24"/>
              </w:rPr>
              <w:t>a triangle</w:t>
            </w:r>
          </w:p>
          <w:p w:rsidR="00B51358" w:rsidRDefault="00B51358" w:rsidP="00B51358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star</w:t>
            </w:r>
          </w:p>
          <w:p w:rsidR="00B51358" w:rsidRDefault="00B51358" w:rsidP="00B51358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1358">
              <w:rPr>
                <w:rFonts w:ascii="Times New Roman" w:eastAsia="Times New Roman" w:hAnsi="Times New Roman" w:cs="Times New Roman"/>
                <w:sz w:val="24"/>
                <w:szCs w:val="24"/>
              </w:rPr>
              <w:t>a diamond</w:t>
            </w:r>
          </w:p>
          <w:p w:rsidR="00B51358" w:rsidRDefault="00B51358" w:rsidP="00B51358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1358">
              <w:rPr>
                <w:rFonts w:ascii="Times New Roman" w:eastAsia="Times New Roman" w:hAnsi="Times New Roman" w:cs="Times New Roman"/>
                <w:sz w:val="24"/>
                <w:szCs w:val="24"/>
              </w:rPr>
              <w:t>a circle</w:t>
            </w:r>
          </w:p>
          <w:p w:rsidR="00B51358" w:rsidRDefault="00B51358" w:rsidP="00B51358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1358">
              <w:rPr>
                <w:rFonts w:ascii="Times New Roman" w:eastAsia="Times New Roman" w:hAnsi="Times New Roman" w:cs="Times New Roman"/>
                <w:sz w:val="24"/>
                <w:szCs w:val="24"/>
              </w:rPr>
              <w:t>an oval</w:t>
            </w:r>
          </w:p>
          <w:p w:rsidR="00B51358" w:rsidRPr="00B51358" w:rsidRDefault="00B51358" w:rsidP="00B51358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1358">
              <w:rPr>
                <w:rFonts w:ascii="Times New Roman" w:eastAsia="Times New Roman" w:hAnsi="Times New Roman" w:cs="Times New Roman"/>
                <w:sz w:val="24"/>
                <w:szCs w:val="24"/>
              </w:rPr>
              <w:t>a rectangle</w:t>
            </w:r>
          </w:p>
        </w:tc>
        <w:tc>
          <w:tcPr>
            <w:tcW w:w="1621" w:type="dxa"/>
            <w:vAlign w:val="center"/>
          </w:tcPr>
          <w:p w:rsidR="003C5EF8" w:rsidRDefault="00B51358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135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6839253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3C5EF8" w:rsidRPr="003C5EF8" w:rsidRDefault="00B51358" w:rsidP="003C5EF8">
      <w:pPr>
        <w:bidi w:val="0"/>
      </w:pPr>
      <w:r w:rsidRPr="00B51358">
        <w:rPr>
          <w:rFonts w:ascii="Times New Roman" w:eastAsiaTheme="majorEastAsia" w:hAnsi="Times New Roman" w:cs="Times New Roman"/>
          <w:sz w:val="28"/>
          <w:szCs w:val="28"/>
        </w:rPr>
        <w:t>Listen and write.</w:t>
      </w:r>
    </w:p>
    <w:tbl>
      <w:tblPr>
        <w:tblStyle w:val="TableGrid"/>
        <w:tblW w:w="0" w:type="auto"/>
        <w:tblInd w:w="1809" w:type="dxa"/>
        <w:tblLook w:val="04A0"/>
      </w:tblPr>
      <w:tblGrid>
        <w:gridCol w:w="3402"/>
        <w:gridCol w:w="2410"/>
      </w:tblGrid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C8373D" w:rsidP="003C5EF8">
            <w:pPr>
              <w:bidi w:val="0"/>
              <w:jc w:val="center"/>
            </w:pPr>
            <w:r w:rsidRPr="00C8373D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6839254" r:id="rId11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C8373D" w:rsidP="003C5EF8">
            <w:pPr>
              <w:bidi w:val="0"/>
              <w:jc w:val="center"/>
            </w:pPr>
            <w:r w:rsidRPr="00C8373D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6839255" r:id="rId13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C8373D" w:rsidP="003C5EF8">
            <w:pPr>
              <w:bidi w:val="0"/>
              <w:jc w:val="center"/>
            </w:pPr>
            <w:r w:rsidRPr="00C8373D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6839256" r:id="rId15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0F5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C8373D" w:rsidP="003C5EF8">
            <w:pPr>
              <w:bidi w:val="0"/>
              <w:jc w:val="center"/>
            </w:pPr>
            <w:r w:rsidRPr="00C8373D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6839257" r:id="rId17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B51358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C8373D" w:rsidP="003C5EF8">
            <w:pPr>
              <w:bidi w:val="0"/>
              <w:jc w:val="center"/>
            </w:pPr>
            <w:r w:rsidRPr="00C8373D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6839258" r:id="rId19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B51358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C8373D" w:rsidP="003C5EF8">
            <w:pPr>
              <w:bidi w:val="0"/>
              <w:jc w:val="center"/>
            </w:pPr>
            <w:r w:rsidRPr="00C8373D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6839259" r:id="rId21"/>
              </w:object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0F5A65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0F5A65" w:rsidP="000F5A65">
      <w:pPr>
        <w:pStyle w:val="NormalWeb"/>
        <w:rPr>
          <w:sz w:val="28"/>
          <w:szCs w:val="28"/>
        </w:rPr>
      </w:pPr>
      <w:r w:rsidRPr="000F5A65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C8373D" w:rsidP="00C8373D">
            <w:pPr>
              <w:pStyle w:val="NormalWeb"/>
              <w:numPr>
                <w:ilvl w:val="0"/>
                <w:numId w:val="18"/>
              </w:numPr>
            </w:pPr>
            <w:r w:rsidRPr="00C8373D">
              <w:lastRenderedPageBreak/>
              <w:t>This is _____. It’s orange.</w:t>
            </w:r>
          </w:p>
          <w:p w:rsidR="007C6FD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 circle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an oval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 rectangle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8"/>
              </w:numPr>
            </w:pPr>
            <w:r w:rsidRPr="00C8373D">
              <w:t>This is a star. It’s _____.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>
              <w:t>red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>
              <w:t>blue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>
              <w:t>yellow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8"/>
              </w:numPr>
            </w:pPr>
            <w:r w:rsidRPr="00C8373D">
              <w:t>It’s _____.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 purple star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 yellow diamond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 blue oval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8"/>
              </w:numPr>
            </w:pPr>
            <w:r w:rsidRPr="00C8373D">
              <w:t>It’s _____.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 red heart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 red square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 green triangle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8"/>
              </w:numPr>
            </w:pPr>
            <w:r w:rsidRPr="00C8373D">
              <w:t>This is a square. It’s _____.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>
              <w:t>blue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>
              <w:t>yellow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>
              <w:t>green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8"/>
              </w:numPr>
            </w:pPr>
            <w:r w:rsidRPr="00C8373D">
              <w:t>It’s _____.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 red oval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 black triangle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 brown rectangle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8"/>
              </w:numPr>
            </w:pPr>
            <w:r w:rsidRPr="00C8373D">
              <w:t>This is a circle. It’s _____.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>
              <w:t>orange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>
              <w:t>red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>
              <w:t>pink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8"/>
              </w:numPr>
            </w:pPr>
            <w:r w:rsidRPr="00C8373D">
              <w:t>It’s _____.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 red triangle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an orange square</w:t>
            </w:r>
          </w:p>
          <w:p w:rsidR="00C8373D" w:rsidRDefault="00C8373D" w:rsidP="00C8373D">
            <w:pPr>
              <w:pStyle w:val="NormalWeb"/>
              <w:numPr>
                <w:ilvl w:val="0"/>
                <w:numId w:val="19"/>
              </w:numPr>
            </w:pPr>
            <w:r w:rsidRPr="00C8373D">
              <w:t>a green star</w:t>
            </w:r>
          </w:p>
          <w:p w:rsidR="00C8373D" w:rsidRDefault="00C8373D" w:rsidP="00C8373D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7C6FDD" w:rsidRDefault="00C8373D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733675" cy="3743325"/>
                  <wp:effectExtent l="19050" t="0" r="9525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3743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AE6109" w:rsidRDefault="00AE6109" w:rsidP="00AE6109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AE6109" w:rsidTr="00AE6109">
        <w:tc>
          <w:tcPr>
            <w:tcW w:w="6204" w:type="dxa"/>
            <w:vAlign w:val="center"/>
          </w:tcPr>
          <w:p w:rsidR="00AE6109" w:rsidRPr="00AE6109" w:rsidRDefault="00AE6109" w:rsidP="00AE610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1.This is a star. It’s blue.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AE6109" w:rsidRDefault="00AE6109" w:rsidP="008776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3" o:title=""/>
                </v:shape>
                <o:OLEObject Type="Embed" ProgID="Package" ShapeID="_x0000_i1032" DrawAspect="Content" ObjectID="_1606839260" r:id="rId24"/>
              </w:object>
            </w:r>
          </w:p>
        </w:tc>
      </w:tr>
      <w:tr w:rsidR="00AE6109" w:rsidTr="00AE6109">
        <w:tc>
          <w:tcPr>
            <w:tcW w:w="6204" w:type="dxa"/>
            <w:vAlign w:val="center"/>
          </w:tcPr>
          <w:p w:rsidR="00AE6109" w:rsidRPr="00AE6109" w:rsidRDefault="00AE6109" w:rsidP="00AE610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2.It’s a red heart.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AE6109" w:rsidRDefault="00AE6109" w:rsidP="008776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5" o:title=""/>
                </v:shape>
                <o:OLEObject Type="Embed" ProgID="Package" ShapeID="_x0000_i1037" DrawAspect="Content" ObjectID="_1606839261" r:id="rId26"/>
              </w:object>
            </w:r>
          </w:p>
        </w:tc>
      </w:tr>
      <w:tr w:rsidR="00AE6109" w:rsidTr="00AE6109">
        <w:tc>
          <w:tcPr>
            <w:tcW w:w="6204" w:type="dxa"/>
            <w:vAlign w:val="center"/>
          </w:tcPr>
          <w:p w:rsidR="00AE6109" w:rsidRPr="00AE6109" w:rsidRDefault="00AE6109" w:rsidP="00AE610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3.It’s a brown rectangle.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AE6109" w:rsidRDefault="00AE6109" w:rsidP="008776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7" o:title=""/>
                </v:shape>
                <o:OLEObject Type="Embed" ProgID="Package" ShapeID="_x0000_i1036" DrawAspect="Content" ObjectID="_1606839262" r:id="rId28"/>
              </w:object>
            </w:r>
          </w:p>
        </w:tc>
      </w:tr>
      <w:tr w:rsidR="00AE6109" w:rsidTr="00AE6109">
        <w:tc>
          <w:tcPr>
            <w:tcW w:w="6204" w:type="dxa"/>
            <w:vAlign w:val="center"/>
          </w:tcPr>
          <w:p w:rsidR="00AE6109" w:rsidRPr="00AE6109" w:rsidRDefault="00AE6109" w:rsidP="00AE610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4.This is a circle. It’s pink.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AE6109" w:rsidRDefault="00AE6109" w:rsidP="008776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6839263" r:id="rId30"/>
              </w:object>
            </w:r>
          </w:p>
        </w:tc>
      </w:tr>
      <w:tr w:rsidR="00AE6109" w:rsidTr="00AE6109">
        <w:tc>
          <w:tcPr>
            <w:tcW w:w="6204" w:type="dxa"/>
            <w:vAlign w:val="center"/>
          </w:tcPr>
          <w:p w:rsidR="00AE6109" w:rsidRPr="00AE6109" w:rsidRDefault="00AE6109" w:rsidP="00AE610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5.Is this a red square?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AE6109" w:rsidRDefault="00AE6109" w:rsidP="008776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6839264" r:id="rId32"/>
              </w:object>
            </w:r>
          </w:p>
        </w:tc>
      </w:tr>
      <w:tr w:rsidR="00AE6109" w:rsidTr="00AE6109">
        <w:tc>
          <w:tcPr>
            <w:tcW w:w="6204" w:type="dxa"/>
            <w:vAlign w:val="center"/>
          </w:tcPr>
          <w:p w:rsidR="00AE6109" w:rsidRPr="00AE6109" w:rsidRDefault="00AE6109" w:rsidP="00AE610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6.Yes, it is.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AE6109" w:rsidRDefault="00AE6109" w:rsidP="008776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3" o:title=""/>
                </v:shape>
                <o:OLEObject Type="Embed" ProgID="Package" ShapeID="_x0000_i1033" DrawAspect="Content" ObjectID="_1606839265" r:id="rId34"/>
              </w:object>
            </w:r>
          </w:p>
        </w:tc>
      </w:tr>
    </w:tbl>
    <w:p w:rsidR="00AE6109" w:rsidRPr="00F733BF" w:rsidRDefault="00AE6109" w:rsidP="00AE6109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AE6109" w:rsidRDefault="00AE6109" w:rsidP="00AE6109">
      <w:pPr>
        <w:bidi w:val="0"/>
        <w:rPr>
          <w:rFonts w:ascii="Times New Roman" w:hAnsi="Times New Roman" w:cs="Times New Roman"/>
          <w:sz w:val="28"/>
          <w:szCs w:val="28"/>
        </w:rPr>
      </w:pPr>
      <w:r w:rsidRPr="00AE6109">
        <w:rPr>
          <w:rFonts w:ascii="Times New Roman" w:hAnsi="Times New Roman" w:cs="Times New Roman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1D21BC" w:rsidTr="00AE6109">
        <w:tc>
          <w:tcPr>
            <w:tcW w:w="6204" w:type="dxa"/>
            <w:vAlign w:val="center"/>
          </w:tcPr>
          <w:p w:rsidR="001D21BC" w:rsidRDefault="00AE6109" w:rsidP="00AE6109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Is this a purple oval?</w:t>
            </w:r>
          </w:p>
          <w:p w:rsidR="00AE6109" w:rsidRDefault="00AE6109" w:rsidP="00AE610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No, it isn’t.</w:t>
            </w:r>
          </w:p>
          <w:p w:rsidR="00AE6109" w:rsidRDefault="00AE6109" w:rsidP="00AE610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Yes, it is.</w:t>
            </w:r>
          </w:p>
          <w:p w:rsidR="00AE6109" w:rsidRPr="00AE6109" w:rsidRDefault="00AE6109" w:rsidP="00AE610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shd w:val="clear" w:color="auto" w:fill="auto"/>
            <w:vAlign w:val="center"/>
          </w:tcPr>
          <w:p w:rsidR="001D21BC" w:rsidRDefault="00AE6109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92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21BC" w:rsidTr="00AE6109">
        <w:tc>
          <w:tcPr>
            <w:tcW w:w="6204" w:type="dxa"/>
            <w:vAlign w:val="center"/>
          </w:tcPr>
          <w:p w:rsidR="00AE6109" w:rsidRDefault="00AE6109" w:rsidP="00AE6109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Is this a green triangle?</w:t>
            </w:r>
          </w:p>
          <w:p w:rsidR="00AE6109" w:rsidRDefault="00AE6109" w:rsidP="00AE610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No, it isn’t.</w:t>
            </w:r>
          </w:p>
          <w:p w:rsidR="00AE6109" w:rsidRDefault="00AE6109" w:rsidP="00AE610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Yes, it is.</w:t>
            </w:r>
          </w:p>
          <w:p w:rsidR="001D21BC" w:rsidRPr="00B47668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shd w:val="clear" w:color="auto" w:fill="auto"/>
            <w:vAlign w:val="center"/>
          </w:tcPr>
          <w:p w:rsidR="001D21BC" w:rsidRDefault="00AE6109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66825" cy="1304925"/>
                  <wp:effectExtent l="19050" t="0" r="9525" b="0"/>
                  <wp:docPr id="95" name="Pictur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21BC" w:rsidTr="00AE6109">
        <w:tc>
          <w:tcPr>
            <w:tcW w:w="6204" w:type="dxa"/>
            <w:vAlign w:val="center"/>
          </w:tcPr>
          <w:p w:rsidR="00AE6109" w:rsidRDefault="00AE6109" w:rsidP="00AE6109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Is this a yellow square?</w:t>
            </w:r>
          </w:p>
          <w:p w:rsidR="00AE6109" w:rsidRDefault="00AE6109" w:rsidP="00AE610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No, it isn’t.</w:t>
            </w:r>
          </w:p>
          <w:p w:rsidR="00AE6109" w:rsidRDefault="00AE6109" w:rsidP="00AE610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Yes, it is.</w:t>
            </w:r>
          </w:p>
          <w:p w:rsidR="001D21BC" w:rsidRPr="00B47668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shd w:val="clear" w:color="auto" w:fill="auto"/>
            <w:vAlign w:val="center"/>
          </w:tcPr>
          <w:p w:rsidR="001D21BC" w:rsidRDefault="00AE6109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43025"/>
                  <wp:effectExtent l="19050" t="0" r="0" b="0"/>
                  <wp:docPr id="98" name="Pictur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21BC" w:rsidTr="00AE6109">
        <w:tc>
          <w:tcPr>
            <w:tcW w:w="6204" w:type="dxa"/>
            <w:vAlign w:val="center"/>
          </w:tcPr>
          <w:p w:rsidR="00AE6109" w:rsidRDefault="00AE6109" w:rsidP="00AE6109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Is this a blue star?</w:t>
            </w:r>
          </w:p>
          <w:p w:rsidR="00AE6109" w:rsidRDefault="00AE6109" w:rsidP="00AE610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No, it isn’t.</w:t>
            </w:r>
          </w:p>
          <w:p w:rsidR="00AE6109" w:rsidRDefault="00AE6109" w:rsidP="00AE610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Yes, it is.</w:t>
            </w:r>
          </w:p>
          <w:p w:rsidR="001D21BC" w:rsidRPr="00B47668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shd w:val="clear" w:color="auto" w:fill="auto"/>
            <w:vAlign w:val="center"/>
          </w:tcPr>
          <w:p w:rsidR="001D21BC" w:rsidRDefault="00AE6109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62075"/>
                  <wp:effectExtent l="19050" t="0" r="0" b="0"/>
                  <wp:docPr id="101" name="Pictur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21BC" w:rsidTr="00AE6109">
        <w:tc>
          <w:tcPr>
            <w:tcW w:w="6204" w:type="dxa"/>
            <w:vAlign w:val="center"/>
          </w:tcPr>
          <w:p w:rsidR="00AE6109" w:rsidRDefault="00AE6109" w:rsidP="00AE6109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Is this a yellow circle?</w:t>
            </w:r>
          </w:p>
          <w:p w:rsidR="00AE6109" w:rsidRDefault="00AE6109" w:rsidP="00AE610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No, it isn’t.</w:t>
            </w:r>
          </w:p>
          <w:p w:rsidR="00AE6109" w:rsidRDefault="00AE6109" w:rsidP="00AE610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Yes, it is.</w:t>
            </w:r>
          </w:p>
          <w:p w:rsidR="001D21BC" w:rsidRPr="00B47668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shd w:val="clear" w:color="auto" w:fill="auto"/>
            <w:vAlign w:val="center"/>
          </w:tcPr>
          <w:p w:rsidR="001D21BC" w:rsidRDefault="00AE6109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285875"/>
                  <wp:effectExtent l="19050" t="0" r="9525" b="0"/>
                  <wp:docPr id="104" name="Pictur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21BC" w:rsidTr="00AE6109">
        <w:tc>
          <w:tcPr>
            <w:tcW w:w="6204" w:type="dxa"/>
            <w:vAlign w:val="center"/>
          </w:tcPr>
          <w:p w:rsidR="00AE6109" w:rsidRDefault="00AE6109" w:rsidP="00AE6109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Is this a pink heart?</w:t>
            </w:r>
          </w:p>
          <w:p w:rsidR="00AE6109" w:rsidRDefault="00AE6109" w:rsidP="00AE610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No, it isn’t.</w:t>
            </w:r>
          </w:p>
          <w:p w:rsidR="00AE6109" w:rsidRDefault="00AE6109" w:rsidP="00AE610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E6109">
              <w:rPr>
                <w:rFonts w:ascii="Times New Roman" w:hAnsi="Times New Roman" w:cs="Times New Roman"/>
                <w:sz w:val="24"/>
                <w:szCs w:val="24"/>
              </w:rPr>
              <w:t>Yes, it is.</w:t>
            </w:r>
          </w:p>
          <w:p w:rsidR="001D21BC" w:rsidRPr="00B47668" w:rsidRDefault="001D21BC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shd w:val="clear" w:color="auto" w:fill="auto"/>
            <w:vAlign w:val="center"/>
          </w:tcPr>
          <w:p w:rsidR="001D21BC" w:rsidRDefault="00AE6109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295400"/>
                  <wp:effectExtent l="19050" t="0" r="0" b="0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D21BC" w:rsidP="001D21BC">
      <w:pPr>
        <w:bidi w:val="0"/>
        <w:rPr>
          <w:rFonts w:ascii="Times New Roman" w:hAnsi="Times New Roman" w:cs="Times New Roman"/>
          <w:sz w:val="28"/>
          <w:szCs w:val="28"/>
        </w:rPr>
      </w:pPr>
      <w:r w:rsidRPr="001D21BC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0B3869" w:rsidTr="000B3869">
        <w:tc>
          <w:tcPr>
            <w:tcW w:w="2310" w:type="dxa"/>
            <w:vAlign w:val="center"/>
          </w:tcPr>
          <w:p w:rsidR="000B3869" w:rsidRDefault="000B3869" w:rsidP="000B386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66775"/>
                  <wp:effectExtent l="19050" t="0" r="9525" b="0"/>
                  <wp:docPr id="110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0B3869" w:rsidRDefault="000B3869" w:rsidP="000B386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904875"/>
                  <wp:effectExtent l="19050" t="0" r="0" b="0"/>
                  <wp:docPr id="113" name="Pictur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0B3869" w:rsidRDefault="000B3869" w:rsidP="000B386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95350"/>
                  <wp:effectExtent l="19050" t="0" r="9525" b="0"/>
                  <wp:docPr id="116" name="Picture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0B3869" w:rsidRDefault="000B3869" w:rsidP="000B386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119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630CC" w:rsidRDefault="009630CC" w:rsidP="009630C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235" w:type="dxa"/>
        <w:tblLook w:val="04A0"/>
      </w:tblPr>
      <w:tblGrid>
        <w:gridCol w:w="2386"/>
        <w:gridCol w:w="3567"/>
      </w:tblGrid>
      <w:tr w:rsidR="000B3869" w:rsidTr="000B3869">
        <w:trPr>
          <w:jc w:val="center"/>
        </w:trPr>
        <w:tc>
          <w:tcPr>
            <w:tcW w:w="2386" w:type="dxa"/>
            <w:shd w:val="clear" w:color="auto" w:fill="A6A6A6" w:themeFill="background1" w:themeFillShade="A6"/>
            <w:vAlign w:val="center"/>
          </w:tcPr>
          <w:p w:rsidR="000B3869" w:rsidRDefault="000B3869" w:rsidP="000B386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386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5" o:title=""/>
                </v:shape>
                <o:OLEObject Type="Embed" ProgID="Package" ShapeID="_x0000_i1041" DrawAspect="Content" ObjectID="_1606839266" r:id="rId46"/>
              </w:object>
            </w:r>
          </w:p>
        </w:tc>
        <w:tc>
          <w:tcPr>
            <w:tcW w:w="3567" w:type="dxa"/>
            <w:vAlign w:val="center"/>
          </w:tcPr>
          <w:p w:rsidR="000B3869" w:rsidRDefault="000B3869" w:rsidP="000B386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3869" w:rsidTr="000B3869">
        <w:trPr>
          <w:jc w:val="center"/>
        </w:trPr>
        <w:tc>
          <w:tcPr>
            <w:tcW w:w="2386" w:type="dxa"/>
            <w:shd w:val="clear" w:color="auto" w:fill="A6A6A6" w:themeFill="background1" w:themeFillShade="A6"/>
            <w:vAlign w:val="center"/>
          </w:tcPr>
          <w:p w:rsidR="000B3869" w:rsidRDefault="000B3869" w:rsidP="000B386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386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47" o:title=""/>
                </v:shape>
                <o:OLEObject Type="Embed" ProgID="Package" ShapeID="_x0000_i1040" DrawAspect="Content" ObjectID="_1606839267" r:id="rId48"/>
              </w:object>
            </w:r>
          </w:p>
        </w:tc>
        <w:tc>
          <w:tcPr>
            <w:tcW w:w="3567" w:type="dxa"/>
            <w:vAlign w:val="center"/>
          </w:tcPr>
          <w:p w:rsidR="000B3869" w:rsidRDefault="000B3869" w:rsidP="000B386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3869" w:rsidTr="000B3869">
        <w:trPr>
          <w:jc w:val="center"/>
        </w:trPr>
        <w:tc>
          <w:tcPr>
            <w:tcW w:w="2386" w:type="dxa"/>
            <w:shd w:val="clear" w:color="auto" w:fill="A6A6A6" w:themeFill="background1" w:themeFillShade="A6"/>
            <w:vAlign w:val="center"/>
          </w:tcPr>
          <w:p w:rsidR="000B3869" w:rsidRDefault="000B3869" w:rsidP="000B386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386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9" o:title=""/>
                </v:shape>
                <o:OLEObject Type="Embed" ProgID="Package" ShapeID="_x0000_i1039" DrawAspect="Content" ObjectID="_1606839268" r:id="rId50"/>
              </w:object>
            </w:r>
          </w:p>
        </w:tc>
        <w:tc>
          <w:tcPr>
            <w:tcW w:w="3567" w:type="dxa"/>
            <w:vAlign w:val="center"/>
          </w:tcPr>
          <w:p w:rsidR="000B3869" w:rsidRDefault="000B3869" w:rsidP="000B386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3869" w:rsidTr="000B3869">
        <w:trPr>
          <w:jc w:val="center"/>
        </w:trPr>
        <w:tc>
          <w:tcPr>
            <w:tcW w:w="2386" w:type="dxa"/>
            <w:shd w:val="clear" w:color="auto" w:fill="A6A6A6" w:themeFill="background1" w:themeFillShade="A6"/>
            <w:vAlign w:val="center"/>
          </w:tcPr>
          <w:p w:rsidR="000B3869" w:rsidRDefault="000B3869" w:rsidP="000B386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386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51" o:title=""/>
                </v:shape>
                <o:OLEObject Type="Embed" ProgID="Package" ShapeID="_x0000_i1038" DrawAspect="Content" ObjectID="_1606839269" r:id="rId52"/>
              </w:object>
            </w:r>
          </w:p>
        </w:tc>
        <w:tc>
          <w:tcPr>
            <w:tcW w:w="3567" w:type="dxa"/>
            <w:vAlign w:val="center"/>
          </w:tcPr>
          <w:p w:rsidR="000B3869" w:rsidRDefault="000B3869" w:rsidP="000B386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B3869" w:rsidRPr="000B3869" w:rsidRDefault="000B3869" w:rsidP="000B386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0B3869" w:rsidRPr="000B3869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F2C3D" w:rsidRDefault="00CF2C3D" w:rsidP="00D35CE8">
      <w:pPr>
        <w:spacing w:after="0" w:line="240" w:lineRule="auto"/>
      </w:pPr>
      <w:r>
        <w:separator/>
      </w:r>
    </w:p>
  </w:endnote>
  <w:endnote w:type="continuationSeparator" w:id="1">
    <w:p w:rsidR="00CF2C3D" w:rsidRDefault="00CF2C3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F2C3D" w:rsidRDefault="00CF2C3D" w:rsidP="00D35CE8">
      <w:pPr>
        <w:spacing w:after="0" w:line="240" w:lineRule="auto"/>
      </w:pPr>
      <w:r>
        <w:separator/>
      </w:r>
    </w:p>
  </w:footnote>
  <w:footnote w:type="continuationSeparator" w:id="1">
    <w:p w:rsidR="00CF2C3D" w:rsidRDefault="00CF2C3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959770B"/>
    <w:multiLevelType w:val="hybridMultilevel"/>
    <w:tmpl w:val="0A8E43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66B7354"/>
    <w:multiLevelType w:val="hybridMultilevel"/>
    <w:tmpl w:val="5F00D610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DC05BD7"/>
    <w:multiLevelType w:val="hybridMultilevel"/>
    <w:tmpl w:val="0AA6E11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2"/>
  </w:num>
  <w:num w:numId="3">
    <w:abstractNumId w:val="1"/>
  </w:num>
  <w:num w:numId="4">
    <w:abstractNumId w:val="17"/>
  </w:num>
  <w:num w:numId="5">
    <w:abstractNumId w:val="19"/>
  </w:num>
  <w:num w:numId="6">
    <w:abstractNumId w:val="16"/>
  </w:num>
  <w:num w:numId="7">
    <w:abstractNumId w:val="11"/>
  </w:num>
  <w:num w:numId="8">
    <w:abstractNumId w:val="7"/>
  </w:num>
  <w:num w:numId="9">
    <w:abstractNumId w:val="13"/>
  </w:num>
  <w:num w:numId="10">
    <w:abstractNumId w:val="21"/>
  </w:num>
  <w:num w:numId="11">
    <w:abstractNumId w:val="15"/>
  </w:num>
  <w:num w:numId="12">
    <w:abstractNumId w:val="8"/>
  </w:num>
  <w:num w:numId="13">
    <w:abstractNumId w:val="0"/>
  </w:num>
  <w:num w:numId="14">
    <w:abstractNumId w:val="2"/>
  </w:num>
  <w:num w:numId="15">
    <w:abstractNumId w:val="4"/>
  </w:num>
  <w:num w:numId="16">
    <w:abstractNumId w:val="20"/>
  </w:num>
  <w:num w:numId="17">
    <w:abstractNumId w:val="9"/>
  </w:num>
  <w:num w:numId="18">
    <w:abstractNumId w:val="10"/>
  </w:num>
  <w:num w:numId="19">
    <w:abstractNumId w:val="5"/>
  </w:num>
  <w:num w:numId="20">
    <w:abstractNumId w:val="18"/>
  </w:num>
  <w:num w:numId="21">
    <w:abstractNumId w:val="23"/>
  </w:num>
  <w:num w:numId="22">
    <w:abstractNumId w:val="6"/>
  </w:num>
  <w:num w:numId="23">
    <w:abstractNumId w:val="3"/>
  </w:num>
  <w:num w:numId="24">
    <w:abstractNumId w:val="14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4DBF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B55BF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09D8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AE6109"/>
    <w:rsid w:val="00B12B64"/>
    <w:rsid w:val="00B1779B"/>
    <w:rsid w:val="00B51358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373D"/>
    <w:rsid w:val="00C87679"/>
    <w:rsid w:val="00CA1729"/>
    <w:rsid w:val="00CB3E61"/>
    <w:rsid w:val="00CB6DAB"/>
    <w:rsid w:val="00CF2C3D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41356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9.png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image" Target="media/image22.png"/><Relationship Id="rId47" Type="http://schemas.openxmlformats.org/officeDocument/2006/relationships/image" Target="media/image26.emf"/><Relationship Id="rId50" Type="http://schemas.openxmlformats.org/officeDocument/2006/relationships/oleObject" Target="embeddings/oleObject16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image" Target="media/image18.png"/><Relationship Id="rId46" Type="http://schemas.openxmlformats.org/officeDocument/2006/relationships/oleObject" Target="embeddings/oleObject14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image" Target="media/image21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7.png"/><Relationship Id="rId40" Type="http://schemas.openxmlformats.org/officeDocument/2006/relationships/image" Target="media/image20.png"/><Relationship Id="rId45" Type="http://schemas.openxmlformats.org/officeDocument/2006/relationships/image" Target="media/image25.emf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image" Target="media/image16.png"/><Relationship Id="rId49" Type="http://schemas.openxmlformats.org/officeDocument/2006/relationships/image" Target="media/image27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4" Type="http://schemas.openxmlformats.org/officeDocument/2006/relationships/image" Target="media/image24.png"/><Relationship Id="rId52" Type="http://schemas.openxmlformats.org/officeDocument/2006/relationships/oleObject" Target="embeddings/oleObject17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png"/><Relationship Id="rId43" Type="http://schemas.openxmlformats.org/officeDocument/2006/relationships/image" Target="media/image23.png"/><Relationship Id="rId48" Type="http://schemas.openxmlformats.org/officeDocument/2006/relationships/oleObject" Target="embeddings/oleObject15.bin"/><Relationship Id="rId8" Type="http://schemas.openxmlformats.org/officeDocument/2006/relationships/image" Target="media/image1.emf"/><Relationship Id="rId51" Type="http://schemas.openxmlformats.org/officeDocument/2006/relationships/image" Target="media/image28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2008</TotalTime>
  <Pages>5</Pages>
  <Words>248</Words>
  <Characters>1418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88</cp:revision>
  <dcterms:created xsi:type="dcterms:W3CDTF">2018-04-19T16:17:00Z</dcterms:created>
  <dcterms:modified xsi:type="dcterms:W3CDTF">2018-12-20T15:57:00Z</dcterms:modified>
</cp:coreProperties>
</file>